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5F47" w14:textId="5CAC8F29" w:rsidR="00F94DC1" w:rsidRPr="005B0CA9" w:rsidRDefault="00770EBC">
      <w:pPr>
        <w:rPr>
          <w:sz w:val="16"/>
          <w:szCs w:val="16"/>
        </w:rPr>
      </w:pPr>
      <w:r w:rsidRPr="005B0CA9">
        <w:rPr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BCF460B" wp14:editId="045EF8F9">
            <wp:simplePos x="0" y="0"/>
            <wp:positionH relativeFrom="margin">
              <wp:posOffset>1724025</wp:posOffset>
            </wp:positionH>
            <wp:positionV relativeFrom="margin">
              <wp:posOffset>-800100</wp:posOffset>
            </wp:positionV>
            <wp:extent cx="2495550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S Logo 3 -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68A9D" w14:textId="768CE0A8" w:rsidR="006E418C" w:rsidRDefault="00FF2277">
      <w:r>
        <w:t xml:space="preserve">Specialty Trailer Service LLC is a sole member LLC, owned by Jerry “JD” Arnold. The LLC was established in June 2016, </w:t>
      </w:r>
      <w:r w:rsidR="0098241E">
        <w:t xml:space="preserve">but </w:t>
      </w:r>
      <w:r>
        <w:t xml:space="preserve">JD has been operating his trailer repair </w:t>
      </w:r>
      <w:r w:rsidR="008919EF">
        <w:t xml:space="preserve">business </w:t>
      </w:r>
      <w:r>
        <w:t xml:space="preserve">since </w:t>
      </w:r>
      <w:r w:rsidR="00F94206">
        <w:t>2003</w:t>
      </w:r>
      <w:r w:rsidR="00E843E7">
        <w:t>,</w:t>
      </w:r>
      <w:r w:rsidR="00F94206">
        <w:t xml:space="preserve"> which began in Dunn, N</w:t>
      </w:r>
      <w:r w:rsidR="00E843E7">
        <w:t>C</w:t>
      </w:r>
      <w:r w:rsidR="00F94206">
        <w:t xml:space="preserve"> and has now grown to </w:t>
      </w:r>
      <w:r w:rsidR="00185B00">
        <w:t>3</w:t>
      </w:r>
      <w:r w:rsidR="00F94206">
        <w:t xml:space="preserve"> locations in </w:t>
      </w:r>
      <w:r w:rsidR="00185B00">
        <w:t>3</w:t>
      </w:r>
      <w:r w:rsidR="00F94206">
        <w:t xml:space="preserve"> states. </w:t>
      </w:r>
      <w:r>
        <w:t xml:space="preserve"> </w:t>
      </w:r>
      <w:r w:rsidR="00E843E7">
        <w:t xml:space="preserve">Our </w:t>
      </w:r>
      <w:r w:rsidR="00E843E7" w:rsidRPr="00E843E7">
        <w:t>D-U-N-S: 11-748-2910</w:t>
      </w:r>
    </w:p>
    <w:p w14:paraId="3E298E55" w14:textId="6371CD66" w:rsidR="00393FB7" w:rsidRPr="00FF2277" w:rsidRDefault="00393FB7" w:rsidP="00770EBC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FF2277">
        <w:rPr>
          <w:b/>
          <w:bCs/>
          <w:sz w:val="32"/>
          <w:szCs w:val="32"/>
          <w:u w:val="single"/>
        </w:rPr>
        <w:t>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3FB7" w14:paraId="52A22192" w14:textId="77777777" w:rsidTr="00770EBC">
        <w:trPr>
          <w:trHeight w:val="1768"/>
        </w:trPr>
        <w:tc>
          <w:tcPr>
            <w:tcW w:w="5004" w:type="dxa"/>
            <w:vAlign w:val="center"/>
          </w:tcPr>
          <w:p w14:paraId="1CC6A99A" w14:textId="009F5D41" w:rsidR="00393FB7" w:rsidRDefault="00393FB7" w:rsidP="00770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FLORIDA DIVISION</w:t>
            </w:r>
          </w:p>
          <w:p w14:paraId="3B80F70A" w14:textId="50DF28C8" w:rsidR="00393FB7" w:rsidRDefault="00692B9B" w:rsidP="0077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Tucker </w:t>
            </w:r>
            <w:r w:rsidR="00185B00">
              <w:rPr>
                <w:sz w:val="24"/>
                <w:szCs w:val="24"/>
              </w:rPr>
              <w:t>– Shop Supervisor</w:t>
            </w:r>
          </w:p>
          <w:p w14:paraId="1C2C5720" w14:textId="682E7822" w:rsidR="00185B00" w:rsidRPr="0098241E" w:rsidRDefault="00185B00" w:rsidP="00770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Enoksen – Parts Manager</w:t>
            </w:r>
          </w:p>
          <w:p w14:paraId="24AE28ED" w14:textId="4BFB0A0D" w:rsidR="00393FB7" w:rsidRPr="0098241E" w:rsidRDefault="00393FB7" w:rsidP="00770EBC">
            <w:pPr>
              <w:jc w:val="center"/>
              <w:rPr>
                <w:sz w:val="24"/>
                <w:szCs w:val="24"/>
              </w:rPr>
            </w:pPr>
            <w:r w:rsidRPr="0098241E">
              <w:rPr>
                <w:sz w:val="24"/>
                <w:szCs w:val="24"/>
              </w:rPr>
              <w:t>655 McCue Road</w:t>
            </w:r>
          </w:p>
          <w:p w14:paraId="78BD5FCC" w14:textId="07F98DA8" w:rsidR="00393FB7" w:rsidRPr="0098241E" w:rsidRDefault="00393FB7" w:rsidP="00770EBC">
            <w:pPr>
              <w:jc w:val="center"/>
              <w:rPr>
                <w:sz w:val="24"/>
                <w:szCs w:val="24"/>
              </w:rPr>
            </w:pPr>
            <w:r w:rsidRPr="0098241E">
              <w:rPr>
                <w:sz w:val="24"/>
                <w:szCs w:val="24"/>
              </w:rPr>
              <w:t>Lakeland, FL 33815</w:t>
            </w:r>
          </w:p>
          <w:p w14:paraId="6CD2D5F3" w14:textId="12A9F272" w:rsidR="00393FB7" w:rsidRPr="00505ACC" w:rsidRDefault="00393FB7" w:rsidP="00770EB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04" w:type="dxa"/>
          </w:tcPr>
          <w:p w14:paraId="72CB8927" w14:textId="77777777" w:rsidR="004065B0" w:rsidRPr="004065B0" w:rsidRDefault="004065B0" w:rsidP="00FF22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9593BB" w14:textId="4E677A4C" w:rsidR="00393FB7" w:rsidRDefault="00393FB7" w:rsidP="00505A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GEORGIA DIVISION</w:t>
            </w:r>
          </w:p>
          <w:p w14:paraId="698969E6" w14:textId="77777777" w:rsidR="00393FB7" w:rsidRDefault="00393FB7" w:rsidP="00505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Free – Shop Supervisor</w:t>
            </w:r>
          </w:p>
          <w:p w14:paraId="20982061" w14:textId="412E503B" w:rsidR="00393FB7" w:rsidRDefault="00393FB7" w:rsidP="00505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92B9B">
              <w:rPr>
                <w:sz w:val="24"/>
                <w:szCs w:val="24"/>
              </w:rPr>
              <w:t>76-B</w:t>
            </w:r>
            <w:r w:rsidR="00FF2277">
              <w:rPr>
                <w:sz w:val="24"/>
                <w:szCs w:val="24"/>
              </w:rPr>
              <w:t xml:space="preserve"> Hamilton Mill Rd</w:t>
            </w:r>
          </w:p>
          <w:p w14:paraId="7A2593A1" w14:textId="77777777" w:rsidR="00FF2277" w:rsidRDefault="00FF2277" w:rsidP="00505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Buford, GA 30519</w:t>
            </w:r>
          </w:p>
          <w:p w14:paraId="60654FC4" w14:textId="77777777" w:rsidR="004065B0" w:rsidRDefault="004065B0" w:rsidP="00FF2277">
            <w:pPr>
              <w:jc w:val="center"/>
              <w:rPr>
                <w:sz w:val="12"/>
                <w:szCs w:val="12"/>
              </w:rPr>
            </w:pPr>
          </w:p>
          <w:p w14:paraId="6F66B7B2" w14:textId="223EDB07" w:rsidR="00505ACC" w:rsidRPr="00505ACC" w:rsidRDefault="00505ACC" w:rsidP="00FF2277">
            <w:pPr>
              <w:jc w:val="center"/>
              <w:rPr>
                <w:sz w:val="12"/>
                <w:szCs w:val="12"/>
              </w:rPr>
            </w:pPr>
          </w:p>
        </w:tc>
      </w:tr>
      <w:tr w:rsidR="00393FB7" w14:paraId="3FB38BCB" w14:textId="77777777" w:rsidTr="00770EBC">
        <w:trPr>
          <w:trHeight w:val="1751"/>
        </w:trPr>
        <w:tc>
          <w:tcPr>
            <w:tcW w:w="5004" w:type="dxa"/>
          </w:tcPr>
          <w:p w14:paraId="70A31BBE" w14:textId="77777777" w:rsidR="004065B0" w:rsidRPr="004065B0" w:rsidRDefault="004065B0" w:rsidP="00FF22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B19D0D" w14:textId="3DD35CFD" w:rsidR="00393FB7" w:rsidRDefault="00FF2277" w:rsidP="00FF2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F2277">
              <w:rPr>
                <w:b/>
                <w:bCs/>
                <w:sz w:val="24"/>
                <w:szCs w:val="24"/>
              </w:rPr>
              <w:t>NORTH CAROLINA</w:t>
            </w:r>
          </w:p>
          <w:p w14:paraId="0FA30D99" w14:textId="7D15F542" w:rsidR="00FF2277" w:rsidRPr="00FF2277" w:rsidRDefault="00FF2277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Randy Hall – Shop Supervisor</w:t>
            </w:r>
          </w:p>
          <w:p w14:paraId="051E4460" w14:textId="178C5AAF" w:rsidR="00FF2277" w:rsidRDefault="00FF2277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5899 </w:t>
            </w:r>
            <w:r w:rsidR="00692B9B">
              <w:rPr>
                <w:sz w:val="24"/>
                <w:szCs w:val="24"/>
              </w:rPr>
              <w:t>US-</w:t>
            </w:r>
            <w:r>
              <w:rPr>
                <w:sz w:val="24"/>
                <w:szCs w:val="24"/>
              </w:rPr>
              <w:t xml:space="preserve">70 </w:t>
            </w:r>
            <w:r w:rsidR="00692B9B">
              <w:rPr>
                <w:sz w:val="24"/>
                <w:szCs w:val="24"/>
              </w:rPr>
              <w:t>E</w:t>
            </w:r>
          </w:p>
          <w:p w14:paraId="0C082CCF" w14:textId="6A66A95F" w:rsidR="00FF2277" w:rsidRDefault="00692B9B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Grange</w:t>
            </w:r>
            <w:r w:rsidR="00FF2277">
              <w:rPr>
                <w:sz w:val="24"/>
                <w:szCs w:val="24"/>
              </w:rPr>
              <w:t>, NC 28551</w:t>
            </w:r>
          </w:p>
          <w:p w14:paraId="30EECC43" w14:textId="32FF3EF0" w:rsidR="00FF2277" w:rsidRPr="004065B0" w:rsidRDefault="00FF2277" w:rsidP="00393FB7">
            <w:pPr>
              <w:rPr>
                <w:sz w:val="16"/>
                <w:szCs w:val="16"/>
              </w:rPr>
            </w:pPr>
          </w:p>
        </w:tc>
        <w:tc>
          <w:tcPr>
            <w:tcW w:w="5004" w:type="dxa"/>
          </w:tcPr>
          <w:p w14:paraId="6F58F6B2" w14:textId="77777777" w:rsidR="00226B13" w:rsidRPr="00226B13" w:rsidRDefault="00226B13" w:rsidP="00FF22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531CDC" w14:textId="00EC3121" w:rsidR="00FF2277" w:rsidRDefault="00226B13" w:rsidP="00FF2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DE44B8">
              <w:rPr>
                <w:b/>
                <w:bCs/>
                <w:sz w:val="24"/>
                <w:szCs w:val="24"/>
              </w:rPr>
              <w:t>/ MAIN OFFICE</w:t>
            </w:r>
          </w:p>
          <w:p w14:paraId="05EDD226" w14:textId="77777777" w:rsidR="00226B13" w:rsidRDefault="00226B13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Arnold or Liz Justiss</w:t>
            </w:r>
          </w:p>
          <w:p w14:paraId="556C3AED" w14:textId="77777777" w:rsidR="00226B13" w:rsidRDefault="00226B13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 US Hwy 92 E</w:t>
            </w:r>
          </w:p>
          <w:p w14:paraId="541EE13C" w14:textId="3FEAF548" w:rsidR="00226B13" w:rsidRPr="00226B13" w:rsidRDefault="00226B13" w:rsidP="00FF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City, FL 33566</w:t>
            </w:r>
          </w:p>
        </w:tc>
      </w:tr>
    </w:tbl>
    <w:p w14:paraId="2D73FC55" w14:textId="7B514459" w:rsidR="0037370A" w:rsidRDefault="0037370A" w:rsidP="003737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SERVICES </w:t>
      </w:r>
    </w:p>
    <w:p w14:paraId="77B80A3B" w14:textId="516918AB" w:rsidR="0037370A" w:rsidRPr="00ED73D4" w:rsidRDefault="0037370A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 xml:space="preserve">FHWA Annual Inspections, </w:t>
      </w:r>
      <w:r w:rsidR="0098241E" w:rsidRPr="00ED73D4">
        <w:rPr>
          <w:sz w:val="24"/>
          <w:szCs w:val="24"/>
        </w:rPr>
        <w:t>Brakes &amp; DOT</w:t>
      </w:r>
    </w:p>
    <w:p w14:paraId="0566F14F" w14:textId="150C9DF4" w:rsidR="0037370A" w:rsidRPr="00ED73D4" w:rsidRDefault="0037370A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>Shop and On-Site schedule</w:t>
      </w:r>
      <w:r w:rsidR="00F94DC1" w:rsidRPr="00ED73D4">
        <w:rPr>
          <w:sz w:val="24"/>
          <w:szCs w:val="24"/>
        </w:rPr>
        <w:t>d</w:t>
      </w:r>
      <w:r w:rsidRPr="00ED73D4">
        <w:rPr>
          <w:sz w:val="24"/>
          <w:szCs w:val="24"/>
        </w:rPr>
        <w:t xml:space="preserve"> Maintenance &amp; Repairs</w:t>
      </w:r>
    </w:p>
    <w:p w14:paraId="1BE4136F" w14:textId="3AAAE706" w:rsidR="0098241E" w:rsidRPr="00ED73D4" w:rsidRDefault="0098241E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>On-Site Damage Assessment and Recovery</w:t>
      </w:r>
    </w:p>
    <w:p w14:paraId="496DA7F2" w14:textId="614D1199" w:rsidR="00C557FF" w:rsidRDefault="00C557FF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>Complete repair fac</w:t>
      </w:r>
      <w:r w:rsidR="00F94DC1" w:rsidRPr="00ED73D4">
        <w:rPr>
          <w:sz w:val="24"/>
          <w:szCs w:val="24"/>
        </w:rPr>
        <w:t>ility - floors, doors, walls, roofs</w:t>
      </w:r>
      <w:r w:rsidR="00FC10FE">
        <w:rPr>
          <w:sz w:val="24"/>
          <w:szCs w:val="24"/>
        </w:rPr>
        <w:t>,</w:t>
      </w:r>
      <w:r w:rsidR="00F94DC1" w:rsidRPr="00ED73D4">
        <w:rPr>
          <w:sz w:val="24"/>
          <w:szCs w:val="24"/>
        </w:rPr>
        <w:t xml:space="preserve"> and undercarriage. We handle it all.</w:t>
      </w:r>
    </w:p>
    <w:p w14:paraId="2DC20EEC" w14:textId="601D5B86" w:rsidR="00FC10FE" w:rsidRPr="00ED73D4" w:rsidRDefault="00FC10FE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Authorized Distributor &amp; Installer for Aero, Conestoga &amp; Roland Curtains</w:t>
      </w:r>
    </w:p>
    <w:p w14:paraId="59E1686F" w14:textId="36C67766" w:rsidR="00F94DC1" w:rsidRPr="00ED73D4" w:rsidRDefault="00ED73D4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>N</w:t>
      </w:r>
      <w:r w:rsidR="00C557FF" w:rsidRPr="00ED73D4">
        <w:rPr>
          <w:sz w:val="24"/>
          <w:szCs w:val="24"/>
        </w:rPr>
        <w:t xml:space="preserve">o charge for service calls within a </w:t>
      </w:r>
      <w:r w:rsidR="00F94DC1" w:rsidRPr="00ED73D4">
        <w:rPr>
          <w:sz w:val="24"/>
          <w:szCs w:val="24"/>
        </w:rPr>
        <w:t>10-mile</w:t>
      </w:r>
      <w:r w:rsidR="00C557FF" w:rsidRPr="00ED73D4">
        <w:rPr>
          <w:sz w:val="24"/>
          <w:szCs w:val="24"/>
        </w:rPr>
        <w:t xml:space="preserve"> radius</w:t>
      </w:r>
      <w:r w:rsidRPr="00ED73D4">
        <w:rPr>
          <w:sz w:val="24"/>
          <w:szCs w:val="24"/>
        </w:rPr>
        <w:t xml:space="preserve"> </w:t>
      </w:r>
      <w:r w:rsidR="00185B00">
        <w:rPr>
          <w:sz w:val="24"/>
          <w:szCs w:val="24"/>
        </w:rPr>
        <w:t xml:space="preserve">of shop, </w:t>
      </w:r>
      <w:r w:rsidRPr="00ED73D4">
        <w:rPr>
          <w:sz w:val="24"/>
          <w:szCs w:val="24"/>
        </w:rPr>
        <w:t xml:space="preserve">during business hours (M-F 8a -5p). Beyond 10 miles, it is $3.00 per mile and minimum </w:t>
      </w:r>
      <w:r w:rsidR="00185B00">
        <w:rPr>
          <w:sz w:val="24"/>
          <w:szCs w:val="24"/>
        </w:rPr>
        <w:t>2</w:t>
      </w:r>
      <w:r w:rsidRPr="00ED73D4">
        <w:rPr>
          <w:sz w:val="24"/>
          <w:szCs w:val="24"/>
        </w:rPr>
        <w:t xml:space="preserve"> hr. service </w:t>
      </w:r>
      <w:proofErr w:type="gramStart"/>
      <w:r w:rsidRPr="00ED73D4">
        <w:rPr>
          <w:sz w:val="24"/>
          <w:szCs w:val="24"/>
        </w:rPr>
        <w:t>call</w:t>
      </w:r>
      <w:proofErr w:type="gramEnd"/>
    </w:p>
    <w:p w14:paraId="1252239A" w14:textId="3118EACC" w:rsidR="00C557FF" w:rsidRPr="00ED73D4" w:rsidRDefault="009E18A3" w:rsidP="00ED73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D73D4">
        <w:rPr>
          <w:sz w:val="24"/>
          <w:szCs w:val="24"/>
        </w:rPr>
        <w:t xml:space="preserve">After </w:t>
      </w:r>
      <w:r w:rsidR="00F94DC1" w:rsidRPr="00ED73D4">
        <w:rPr>
          <w:sz w:val="24"/>
          <w:szCs w:val="24"/>
        </w:rPr>
        <w:t>Hours</w:t>
      </w:r>
      <w:r w:rsidR="00ED73D4" w:rsidRPr="00ED73D4">
        <w:rPr>
          <w:sz w:val="24"/>
          <w:szCs w:val="24"/>
        </w:rPr>
        <w:t xml:space="preserve"> (Before 8am</w:t>
      </w:r>
      <w:r w:rsidR="005B0CA9">
        <w:rPr>
          <w:sz w:val="24"/>
          <w:szCs w:val="24"/>
        </w:rPr>
        <w:t xml:space="preserve"> or </w:t>
      </w:r>
      <w:r w:rsidR="00ED73D4" w:rsidRPr="00ED73D4">
        <w:rPr>
          <w:sz w:val="24"/>
          <w:szCs w:val="24"/>
        </w:rPr>
        <w:t xml:space="preserve">after 5pm </w:t>
      </w:r>
      <w:r w:rsidR="005B0CA9">
        <w:rPr>
          <w:sz w:val="24"/>
          <w:szCs w:val="24"/>
        </w:rPr>
        <w:t xml:space="preserve">&amp;/or </w:t>
      </w:r>
      <w:r w:rsidR="00ED73D4" w:rsidRPr="00ED73D4">
        <w:rPr>
          <w:sz w:val="24"/>
          <w:szCs w:val="24"/>
        </w:rPr>
        <w:t>Weekends)</w:t>
      </w:r>
      <w:r w:rsidR="00F94DC1" w:rsidRPr="00ED73D4">
        <w:rPr>
          <w:sz w:val="24"/>
          <w:szCs w:val="24"/>
        </w:rPr>
        <w:t xml:space="preserve"> – </w:t>
      </w:r>
      <w:r w:rsidRPr="00ED73D4">
        <w:rPr>
          <w:sz w:val="24"/>
          <w:szCs w:val="24"/>
        </w:rPr>
        <w:t xml:space="preserve">All service calls </w:t>
      </w:r>
      <w:r w:rsidR="00ED73D4" w:rsidRPr="00ED73D4">
        <w:rPr>
          <w:sz w:val="24"/>
          <w:szCs w:val="24"/>
        </w:rPr>
        <w:t>have</w:t>
      </w:r>
      <w:r w:rsidRPr="00ED73D4">
        <w:rPr>
          <w:sz w:val="24"/>
          <w:szCs w:val="24"/>
        </w:rPr>
        <w:t xml:space="preserve"> two</w:t>
      </w:r>
      <w:r w:rsidR="00F94DC1" w:rsidRPr="00ED73D4">
        <w:rPr>
          <w:sz w:val="24"/>
          <w:szCs w:val="24"/>
        </w:rPr>
        <w:t>-</w:t>
      </w:r>
      <w:r w:rsidRPr="00ED73D4">
        <w:rPr>
          <w:sz w:val="24"/>
          <w:szCs w:val="24"/>
        </w:rPr>
        <w:t>hour minimum</w:t>
      </w:r>
      <w:r w:rsidR="00ED73D4" w:rsidRPr="00ED73D4">
        <w:rPr>
          <w:sz w:val="24"/>
          <w:szCs w:val="24"/>
        </w:rPr>
        <w:t xml:space="preserve"> plus mileage at $3.00 per </w:t>
      </w:r>
      <w:proofErr w:type="gramStart"/>
      <w:r w:rsidR="00ED73D4" w:rsidRPr="00ED73D4">
        <w:rPr>
          <w:sz w:val="24"/>
          <w:szCs w:val="24"/>
        </w:rPr>
        <w:t>mile</w:t>
      </w:r>
      <w:proofErr w:type="gramEnd"/>
      <w:r w:rsidRPr="00ED73D4">
        <w:rPr>
          <w:sz w:val="24"/>
          <w:szCs w:val="24"/>
        </w:rPr>
        <w:t xml:space="preserve"> </w:t>
      </w:r>
    </w:p>
    <w:p w14:paraId="1655104B" w14:textId="77777777" w:rsidR="00F94DC1" w:rsidRPr="005B0CA9" w:rsidRDefault="00F94DC1" w:rsidP="009E18A3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10BC735B" w14:textId="04ED1541" w:rsidR="009E18A3" w:rsidRDefault="009E18A3" w:rsidP="009E18A3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LABOR RATE</w:t>
      </w:r>
    </w:p>
    <w:p w14:paraId="3694C428" w14:textId="6F9E7DD0" w:rsidR="00692B9B" w:rsidRDefault="00692B9B" w:rsidP="00505A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Trailer Repair Rate </w:t>
      </w:r>
      <w:r w:rsidR="00505ACC">
        <w:rPr>
          <w:sz w:val="24"/>
          <w:szCs w:val="24"/>
        </w:rPr>
        <w:t>- $</w:t>
      </w:r>
      <w:r w:rsidR="005B0CA9">
        <w:rPr>
          <w:sz w:val="24"/>
          <w:szCs w:val="24"/>
        </w:rPr>
        <w:t>9</w:t>
      </w:r>
      <w:r w:rsidR="00505ACC">
        <w:rPr>
          <w:sz w:val="24"/>
          <w:szCs w:val="24"/>
        </w:rPr>
        <w:t>5.00 per hr.</w:t>
      </w:r>
    </w:p>
    <w:p w14:paraId="18C4C898" w14:textId="5050252B" w:rsidR="00505ACC" w:rsidRDefault="00770EBC" w:rsidP="00505A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 are a flat rate shop with 1/2 hr. minimum repair time.</w:t>
      </w:r>
    </w:p>
    <w:p w14:paraId="20A4596C" w14:textId="274CF822" w:rsidR="00770EBC" w:rsidRDefault="00770EBC" w:rsidP="00505A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Shop supplies</w:t>
      </w:r>
      <w:r w:rsidR="00185B00">
        <w:rPr>
          <w:sz w:val="24"/>
          <w:szCs w:val="24"/>
        </w:rPr>
        <w:t xml:space="preserve"> &amp; Fuel Surcharge</w:t>
      </w:r>
      <w:r>
        <w:rPr>
          <w:sz w:val="24"/>
          <w:szCs w:val="24"/>
        </w:rPr>
        <w:t xml:space="preserve"> are assessed on all invoices.</w:t>
      </w:r>
    </w:p>
    <w:p w14:paraId="249D4680" w14:textId="77777777" w:rsidR="001213BF" w:rsidRPr="00770EBC" w:rsidRDefault="001213BF" w:rsidP="0037370A">
      <w:pPr>
        <w:spacing w:after="0"/>
        <w:rPr>
          <w:sz w:val="16"/>
          <w:szCs w:val="16"/>
        </w:rPr>
      </w:pPr>
    </w:p>
    <w:p w14:paraId="0E1A830A" w14:textId="0AD3BECB" w:rsidR="004065B0" w:rsidRDefault="0098241E" w:rsidP="0098241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CONTACTS</w:t>
      </w:r>
    </w:p>
    <w:p w14:paraId="784B2FB5" w14:textId="15F59102" w:rsidR="004065B0" w:rsidRPr="00C53DD0" w:rsidRDefault="004065B0" w:rsidP="005B0CA9">
      <w:pPr>
        <w:spacing w:after="0"/>
        <w:jc w:val="center"/>
        <w:rPr>
          <w:b/>
          <w:bCs/>
          <w:sz w:val="32"/>
          <w:szCs w:val="32"/>
        </w:rPr>
      </w:pPr>
      <w:r w:rsidRPr="00C53DD0">
        <w:rPr>
          <w:b/>
          <w:bCs/>
          <w:sz w:val="32"/>
          <w:szCs w:val="32"/>
        </w:rPr>
        <w:t>Main Number 866-357-6989 or 863-583-4984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3DD0" w14:paraId="567C708A" w14:textId="77777777" w:rsidTr="00C53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E301B6" w14:textId="34FA2BF2" w:rsidR="00C53DD0" w:rsidRPr="00C53DD0" w:rsidRDefault="00C53DD0" w:rsidP="005B0CA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C53DD0">
              <w:rPr>
                <w:b w:val="0"/>
                <w:bCs w:val="0"/>
                <w:sz w:val="24"/>
                <w:szCs w:val="24"/>
              </w:rPr>
              <w:t>Owner</w:t>
            </w:r>
            <w:r w:rsidR="00692B9B">
              <w:rPr>
                <w:b w:val="0"/>
                <w:bCs w:val="0"/>
                <w:sz w:val="24"/>
                <w:szCs w:val="24"/>
              </w:rPr>
              <w:t xml:space="preserve"> – JD Arnold</w:t>
            </w:r>
          </w:p>
        </w:tc>
        <w:tc>
          <w:tcPr>
            <w:tcW w:w="4675" w:type="dxa"/>
          </w:tcPr>
          <w:p w14:paraId="20C591F0" w14:textId="35188C9E" w:rsidR="00C53DD0" w:rsidRPr="00C53DD0" w:rsidRDefault="00C53DD0" w:rsidP="005B0C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53DD0">
              <w:rPr>
                <w:b w:val="0"/>
                <w:bCs w:val="0"/>
                <w:sz w:val="24"/>
                <w:szCs w:val="24"/>
              </w:rPr>
              <w:t xml:space="preserve">Email: </w:t>
            </w:r>
            <w:hyperlink r:id="rId8" w:history="1">
              <w:r w:rsidRPr="00C53DD0">
                <w:rPr>
                  <w:rStyle w:val="Hyperlink"/>
                  <w:b w:val="0"/>
                  <w:bCs w:val="0"/>
                  <w:sz w:val="24"/>
                  <w:szCs w:val="24"/>
                </w:rPr>
                <w:t>jd@specialtytrailerservice.com</w:t>
              </w:r>
            </w:hyperlink>
          </w:p>
        </w:tc>
      </w:tr>
      <w:tr w:rsidR="00C53DD0" w14:paraId="2B2DC551" w14:textId="77777777" w:rsidTr="00C5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F63B7D" w14:textId="0B26C637" w:rsidR="00C53DD0" w:rsidRPr="00C53DD0" w:rsidRDefault="00692B9B" w:rsidP="005B0CA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Company Administrator – Amy Arnold</w:t>
            </w:r>
          </w:p>
        </w:tc>
        <w:tc>
          <w:tcPr>
            <w:tcW w:w="4675" w:type="dxa"/>
          </w:tcPr>
          <w:p w14:paraId="4755370D" w14:textId="7787039F" w:rsidR="00C53DD0" w:rsidRDefault="00C53DD0" w:rsidP="005B0C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9" w:history="1">
              <w:r w:rsidRPr="005951BC">
                <w:rPr>
                  <w:rStyle w:val="Hyperlink"/>
                  <w:sz w:val="24"/>
                  <w:szCs w:val="24"/>
                </w:rPr>
                <w:t>amy@specialtytrailerservice.com</w:t>
              </w:r>
            </w:hyperlink>
          </w:p>
        </w:tc>
      </w:tr>
      <w:tr w:rsidR="00C53DD0" w14:paraId="4AB93B54" w14:textId="77777777" w:rsidTr="00C53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F774DE" w14:textId="0BD2C5B5" w:rsidR="00C53DD0" w:rsidRPr="00C53DD0" w:rsidRDefault="00C53DD0" w:rsidP="005B0CA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C53DD0">
              <w:rPr>
                <w:b w:val="0"/>
                <w:bCs w:val="0"/>
                <w:sz w:val="24"/>
                <w:szCs w:val="24"/>
              </w:rPr>
              <w:t>Billing Dept</w:t>
            </w:r>
            <w:r w:rsidR="00692B9B">
              <w:rPr>
                <w:b w:val="0"/>
                <w:bCs w:val="0"/>
                <w:sz w:val="24"/>
                <w:szCs w:val="24"/>
              </w:rPr>
              <w:t xml:space="preserve"> – Elizabeth Justiss</w:t>
            </w:r>
          </w:p>
        </w:tc>
        <w:tc>
          <w:tcPr>
            <w:tcW w:w="4675" w:type="dxa"/>
          </w:tcPr>
          <w:p w14:paraId="514B2437" w14:textId="2C56080E" w:rsidR="00C53DD0" w:rsidRDefault="00C53DD0" w:rsidP="005B0C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10" w:history="1">
              <w:r w:rsidRPr="005951BC">
                <w:rPr>
                  <w:rStyle w:val="Hyperlink"/>
                  <w:sz w:val="24"/>
                  <w:szCs w:val="24"/>
                </w:rPr>
                <w:t>billing@specialtytrailerservice.com</w:t>
              </w:r>
            </w:hyperlink>
          </w:p>
        </w:tc>
      </w:tr>
      <w:tr w:rsidR="00C53DD0" w14:paraId="65092ED2" w14:textId="77777777" w:rsidTr="00C5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A2BC81" w14:textId="5F17DD7A" w:rsidR="00C53DD0" w:rsidRPr="00C53DD0" w:rsidRDefault="00185B00" w:rsidP="005B0CA9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Service Writer</w:t>
            </w:r>
            <w:r w:rsidR="00692B9B">
              <w:rPr>
                <w:b w:val="0"/>
                <w:bCs w:val="0"/>
                <w:sz w:val="24"/>
                <w:szCs w:val="24"/>
              </w:rPr>
              <w:t xml:space="preserve"> – Chris Tucker</w:t>
            </w:r>
          </w:p>
        </w:tc>
        <w:tc>
          <w:tcPr>
            <w:tcW w:w="4675" w:type="dxa"/>
          </w:tcPr>
          <w:p w14:paraId="0B26A80A" w14:textId="2E4D9238" w:rsidR="00C53DD0" w:rsidRDefault="00C53DD0" w:rsidP="005B0C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11" w:history="1">
              <w:r w:rsidRPr="005951BC">
                <w:rPr>
                  <w:rStyle w:val="Hyperlink"/>
                  <w:sz w:val="24"/>
                  <w:szCs w:val="24"/>
                </w:rPr>
                <w:t>ctucker@specialtytrailerservice.com</w:t>
              </w:r>
            </w:hyperlink>
          </w:p>
        </w:tc>
      </w:tr>
    </w:tbl>
    <w:p w14:paraId="275AC04F" w14:textId="20F5545F" w:rsidR="0098241E" w:rsidRPr="004C2069" w:rsidRDefault="0098241E" w:rsidP="00790BDB">
      <w:pPr>
        <w:spacing w:after="0"/>
        <w:jc w:val="both"/>
        <w:rPr>
          <w:sz w:val="24"/>
          <w:szCs w:val="24"/>
        </w:rPr>
      </w:pPr>
    </w:p>
    <w:sectPr w:rsidR="0098241E" w:rsidRPr="004C2069" w:rsidSect="005B0C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FFE3" w14:textId="77777777" w:rsidR="00790BDB" w:rsidRDefault="00790BDB" w:rsidP="00790BDB">
      <w:pPr>
        <w:spacing w:after="0" w:line="240" w:lineRule="auto"/>
      </w:pPr>
      <w:r>
        <w:separator/>
      </w:r>
    </w:p>
  </w:endnote>
  <w:endnote w:type="continuationSeparator" w:id="0">
    <w:p w14:paraId="57BD2D42" w14:textId="77777777" w:rsidR="00790BDB" w:rsidRDefault="00790BDB" w:rsidP="0079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77C7" w14:textId="77777777" w:rsidR="00790BDB" w:rsidRDefault="00790BDB" w:rsidP="00790BDB">
      <w:pPr>
        <w:spacing w:after="0" w:line="240" w:lineRule="auto"/>
      </w:pPr>
      <w:r>
        <w:separator/>
      </w:r>
    </w:p>
  </w:footnote>
  <w:footnote w:type="continuationSeparator" w:id="0">
    <w:p w14:paraId="723F26D2" w14:textId="77777777" w:rsidR="00790BDB" w:rsidRDefault="00790BDB" w:rsidP="0079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226E"/>
    <w:multiLevelType w:val="hybridMultilevel"/>
    <w:tmpl w:val="2B12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8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B7"/>
    <w:rsid w:val="0004492E"/>
    <w:rsid w:val="000B2C4F"/>
    <w:rsid w:val="001213BF"/>
    <w:rsid w:val="00185B00"/>
    <w:rsid w:val="00226B13"/>
    <w:rsid w:val="0037370A"/>
    <w:rsid w:val="00393FB7"/>
    <w:rsid w:val="004065B0"/>
    <w:rsid w:val="00407816"/>
    <w:rsid w:val="004C2069"/>
    <w:rsid w:val="00505ACC"/>
    <w:rsid w:val="005B0CA9"/>
    <w:rsid w:val="006141EA"/>
    <w:rsid w:val="00687107"/>
    <w:rsid w:val="00692B9B"/>
    <w:rsid w:val="00703605"/>
    <w:rsid w:val="00770EBC"/>
    <w:rsid w:val="00790BDB"/>
    <w:rsid w:val="007A7D0A"/>
    <w:rsid w:val="008919EF"/>
    <w:rsid w:val="0098241E"/>
    <w:rsid w:val="009D61CC"/>
    <w:rsid w:val="009E18A3"/>
    <w:rsid w:val="00A07981"/>
    <w:rsid w:val="00BA23C4"/>
    <w:rsid w:val="00BB095F"/>
    <w:rsid w:val="00BC0A75"/>
    <w:rsid w:val="00C53DD0"/>
    <w:rsid w:val="00C557FF"/>
    <w:rsid w:val="00CC6DE6"/>
    <w:rsid w:val="00DE44B8"/>
    <w:rsid w:val="00E843E7"/>
    <w:rsid w:val="00ED73D4"/>
    <w:rsid w:val="00F94206"/>
    <w:rsid w:val="00F94DC1"/>
    <w:rsid w:val="00FC10FE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3AE"/>
  <w15:chartTrackingRefBased/>
  <w15:docId w15:val="{B655C309-CA76-4848-8FE5-B732D401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3D4"/>
    <w:pPr>
      <w:ind w:left="720"/>
      <w:contextualSpacing/>
    </w:pPr>
  </w:style>
  <w:style w:type="table" w:styleId="PlainTable4">
    <w:name w:val="Plain Table 4"/>
    <w:basedOn w:val="TableNormal"/>
    <w:uiPriority w:val="44"/>
    <w:rsid w:val="00C53D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9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DB"/>
  </w:style>
  <w:style w:type="paragraph" w:styleId="Footer">
    <w:name w:val="footer"/>
    <w:basedOn w:val="Normal"/>
    <w:link w:val="FooterChar"/>
    <w:uiPriority w:val="99"/>
    <w:unhideWhenUsed/>
    <w:rsid w:val="0079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@specialtytrailerservi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ucker@specialtytrailerservi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lling@specialtytrailer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y@specialtytrailerserv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Hilton</dc:creator>
  <cp:keywords/>
  <dc:description/>
  <cp:lastModifiedBy>Amy Arnold</cp:lastModifiedBy>
  <cp:revision>19</cp:revision>
  <cp:lastPrinted>2023-02-20T19:45:00Z</cp:lastPrinted>
  <dcterms:created xsi:type="dcterms:W3CDTF">2020-02-06T16:30:00Z</dcterms:created>
  <dcterms:modified xsi:type="dcterms:W3CDTF">2023-02-20T19:46:00Z</dcterms:modified>
</cp:coreProperties>
</file>